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hint="eastAsia" w:ascii="宋体" w:hAnsi="宋体" w:cs="宋体"/>
          <w:b/>
          <w:kern w:val="0"/>
          <w:sz w:val="24"/>
        </w:rPr>
      </w:pPr>
      <w:r>
        <w:rPr>
          <w:rFonts w:hint="eastAsia" w:ascii="宋体" w:hAnsi="宋体" w:cs="宋体"/>
          <w:b/>
          <w:kern w:val="0"/>
          <w:sz w:val="24"/>
        </w:rPr>
        <w:t>附表2：商学院2017届毕业生情况</w:t>
      </w:r>
    </w:p>
    <w:tbl>
      <w:tblPr>
        <w:tblStyle w:val="3"/>
        <w:tblpPr w:leftFromText="180" w:rightFromText="180" w:vertAnchor="text" w:horzAnchor="margin" w:tblpXSpec="center" w:tblpY="314"/>
        <w:tblW w:w="82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8"/>
        <w:gridCol w:w="1809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357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80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人数</w:t>
            </w:r>
          </w:p>
        </w:tc>
        <w:tc>
          <w:tcPr>
            <w:tcW w:w="283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层次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57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会计专硕</w:t>
            </w:r>
          </w:p>
        </w:tc>
        <w:tc>
          <w:tcPr>
            <w:tcW w:w="180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  <w:r>
              <w:rPr>
                <w:rFonts w:ascii="宋体" w:hAnsi="宋体"/>
                <w:color w:val="000000"/>
                <w:sz w:val="24"/>
              </w:rPr>
              <w:t>5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57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资产评估专硕</w:t>
            </w:r>
          </w:p>
        </w:tc>
        <w:tc>
          <w:tcPr>
            <w:tcW w:w="180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4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57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会计学</w:t>
            </w:r>
          </w:p>
        </w:tc>
        <w:tc>
          <w:tcPr>
            <w:tcW w:w="180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  <w:r>
              <w:rPr>
                <w:rFonts w:ascii="宋体" w:hAnsi="宋体"/>
                <w:color w:val="000000"/>
                <w:sz w:val="24"/>
              </w:rPr>
              <w:t>2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357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企业管理</w:t>
            </w:r>
          </w:p>
        </w:tc>
        <w:tc>
          <w:tcPr>
            <w:tcW w:w="180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6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70" w:hRule="atLeast"/>
        </w:trPr>
        <w:tc>
          <w:tcPr>
            <w:tcW w:w="357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会计学</w:t>
            </w:r>
          </w:p>
        </w:tc>
        <w:tc>
          <w:tcPr>
            <w:tcW w:w="180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175</w:t>
            </w:r>
          </w:p>
        </w:tc>
        <w:tc>
          <w:tcPr>
            <w:tcW w:w="28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7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财务管理</w:t>
            </w:r>
          </w:p>
        </w:tc>
        <w:tc>
          <w:tcPr>
            <w:tcW w:w="180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159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7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市场营销</w:t>
            </w:r>
          </w:p>
        </w:tc>
        <w:tc>
          <w:tcPr>
            <w:tcW w:w="180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56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3578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国际商务</w:t>
            </w:r>
          </w:p>
        </w:tc>
        <w:tc>
          <w:tcPr>
            <w:tcW w:w="1809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56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57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电子商务</w:t>
            </w:r>
          </w:p>
        </w:tc>
        <w:tc>
          <w:tcPr>
            <w:tcW w:w="180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26</w:t>
            </w:r>
          </w:p>
        </w:tc>
        <w:tc>
          <w:tcPr>
            <w:tcW w:w="283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exact"/>
        </w:trPr>
        <w:tc>
          <w:tcPr>
            <w:tcW w:w="3578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国际商务</w:t>
            </w:r>
          </w:p>
        </w:tc>
        <w:tc>
          <w:tcPr>
            <w:tcW w:w="1809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59</w:t>
            </w:r>
          </w:p>
        </w:tc>
        <w:tc>
          <w:tcPr>
            <w:tcW w:w="2835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32" w:hRule="exact"/>
        </w:trPr>
        <w:tc>
          <w:tcPr>
            <w:tcW w:w="3578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合计</w:t>
            </w:r>
          </w:p>
        </w:tc>
        <w:tc>
          <w:tcPr>
            <w:tcW w:w="180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88</w:t>
            </w:r>
          </w:p>
        </w:tc>
        <w:tc>
          <w:tcPr>
            <w:tcW w:w="283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widowControl/>
        <w:spacing w:line="360" w:lineRule="auto"/>
        <w:ind w:firstLine="480" w:firstLineChars="200"/>
        <w:rPr>
          <w:rFonts w:hint="eastAsia" w:ascii="宋体" w:hAnsi="宋体" w:cs="宋体"/>
          <w:kern w:val="0"/>
          <w:sz w:val="24"/>
        </w:rPr>
      </w:pPr>
    </w:p>
    <w:p>
      <w:pPr>
        <w:widowControl/>
        <w:spacing w:line="400" w:lineRule="atLeast"/>
        <w:jc w:val="left"/>
        <w:rPr>
          <w:rFonts w:hint="eastAsia" w:ascii="宋体" w:hAnsi="宋体" w:cs="宋体"/>
          <w:b/>
          <w:color w:val="000000"/>
          <w:kern w:val="0"/>
          <w:szCs w:val="21"/>
        </w:rPr>
      </w:pPr>
    </w:p>
    <w:p>
      <w:pPr>
        <w:widowControl/>
        <w:spacing w:line="400" w:lineRule="atLeast"/>
        <w:jc w:val="left"/>
        <w:rPr>
          <w:rFonts w:hint="eastAsia" w:ascii="宋体" w:hAnsi="宋体" w:cs="宋体"/>
          <w:b/>
          <w:color w:val="000000"/>
          <w:kern w:val="0"/>
          <w:szCs w:val="21"/>
        </w:rPr>
      </w:pPr>
    </w:p>
    <w:p>
      <w:pPr>
        <w:widowControl/>
        <w:spacing w:line="400" w:lineRule="atLeast"/>
        <w:jc w:val="left"/>
        <w:rPr>
          <w:rFonts w:hint="eastAsia" w:ascii="宋体" w:hAnsi="宋体" w:cs="宋体"/>
          <w:b/>
          <w:color w:val="000000"/>
          <w:kern w:val="0"/>
          <w:szCs w:val="21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AC0D4A"/>
    <w:rsid w:val="69AC0D4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2017-03-16T02:07:00Z</dcterms:created>
  <dc:creator>Administrator</dc:creator>
  <cp:lastModifiedBy>Administrator</cp:lastModifiedBy>
  <dcterms:modified xsi:type="dcterms:W3CDTF">2017-03-16T02:09:07Z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